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Р О С </w:t>
      </w:r>
      <w:proofErr w:type="spellStart"/>
      <w:proofErr w:type="gramStart"/>
      <w:r w:rsidRPr="00047D49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047D49">
        <w:rPr>
          <w:rFonts w:ascii="Times New Roman" w:hAnsi="Times New Roman" w:cs="Times New Roman"/>
          <w:sz w:val="24"/>
          <w:szCs w:val="24"/>
        </w:rPr>
        <w:t xml:space="preserve"> И Й С К А Я    Ф Е Д Е Р А Ц И Я            </w:t>
      </w:r>
    </w:p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БЕЛЬКОВСКАЯ СЕЛЬСКАЯ АДМИНИСТРАЦИЯ</w:t>
      </w:r>
    </w:p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ПОЧЕПСКОГО  РАЙОНА  БРЯНСКОЙ ОБЛАСТИ</w:t>
      </w:r>
    </w:p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47D49" w:rsidRPr="00047D49" w:rsidRDefault="00047D49" w:rsidP="00047D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D49" w:rsidRPr="00047D49" w:rsidRDefault="00047D49" w:rsidP="00047D49">
      <w:pPr>
        <w:tabs>
          <w:tab w:val="left" w:pos="4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От   29.12.2025 года № 36</w:t>
      </w:r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7D4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47D49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047D49">
        <w:rPr>
          <w:rFonts w:ascii="Times New Roman" w:hAnsi="Times New Roman" w:cs="Times New Roman"/>
          <w:sz w:val="24"/>
          <w:szCs w:val="24"/>
        </w:rPr>
        <w:t>ельково</w:t>
      </w:r>
      <w:proofErr w:type="spellEnd"/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proofErr w:type="gramStart"/>
      <w:r w:rsidRPr="00047D49"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 w:rsidRPr="00047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D49" w:rsidRPr="00047D49" w:rsidRDefault="00047D49" w:rsidP="00047D4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программу  </w:t>
      </w:r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>«Реализация полномочий органа местного</w:t>
      </w:r>
    </w:p>
    <w:p w:rsidR="00047D49" w:rsidRPr="00047D49" w:rsidRDefault="00047D49" w:rsidP="00047D4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самоуправления </w:t>
      </w:r>
      <w:proofErr w:type="spellStart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>Бельковского</w:t>
      </w:r>
      <w:proofErr w:type="spellEnd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</w:p>
    <w:p w:rsidR="00047D49" w:rsidRPr="00047D49" w:rsidRDefault="00047D49" w:rsidP="00047D4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>Почепского</w:t>
      </w:r>
      <w:proofErr w:type="spellEnd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района» 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Бельковской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района от  09.11.2017 №  32 «Об утверждении порядка разработки, реализации и оценки эффективности муниципальной программы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Бельковского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47D49" w:rsidRPr="00047D49" w:rsidRDefault="00047D49" w:rsidP="00047D49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1.Внести в муниципальную программу «</w:t>
      </w:r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«Реализация полномочий органа местного самоуправления </w:t>
      </w:r>
      <w:proofErr w:type="spellStart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>Бельковского</w:t>
      </w:r>
      <w:proofErr w:type="spellEnd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</w:p>
    <w:p w:rsidR="00047D49" w:rsidRPr="00047D49" w:rsidRDefault="00047D49" w:rsidP="00047D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>Почепского</w:t>
      </w:r>
      <w:proofErr w:type="spellEnd"/>
      <w:r w:rsidRPr="00047D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района»</w:t>
      </w:r>
      <w:r w:rsidRPr="00047D4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47D49"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 w:rsidRPr="00047D49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Бельковской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сельской администрации 14.11.2018 года № 26 (в редакции от 29.12.2023 № 39; №27 от 27.12.2024);следующие изменения: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1.1. Позицию «Объем бюджетных ассигнований на реализацию муниципальной  программы» паспорта муниципальной  программы изложить в редакции: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2021 год–        1 318 928,78 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2022 год –       1 418 617,27 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2023 год –       1  495 791,70рублей;                     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2024 год –       1 823 473,66  рублей;</w:t>
      </w:r>
    </w:p>
    <w:p w:rsidR="00047D49" w:rsidRPr="00047D49" w:rsidRDefault="00047D49" w:rsidP="00047D49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2025год-           1 920 065,07рублей;</w:t>
      </w:r>
    </w:p>
    <w:p w:rsidR="00047D49" w:rsidRPr="00047D49" w:rsidRDefault="00047D49" w:rsidP="00047D4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2026 год-         1 907 211,00рублей;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2027 год-          802 498,00рублей;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2028  год           798</w:t>
      </w:r>
      <w:r w:rsidRPr="00047D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47D49">
        <w:rPr>
          <w:rFonts w:ascii="Times New Roman" w:hAnsi="Times New Roman" w:cs="Times New Roman"/>
          <w:sz w:val="24"/>
          <w:szCs w:val="24"/>
        </w:rPr>
        <w:t>257,00рублей;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1.2. Раздел 4 «Ресурсное обеспечение реализации муниципальной программы» изложить в редакции: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 2021 год–        1 318 928,78 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2022 год –       1 418 617,27 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2023 год –       1  495 791,70рублей;                     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2024 год –       1 823 473,66  рублей;</w:t>
      </w:r>
    </w:p>
    <w:p w:rsidR="00047D49" w:rsidRPr="00047D49" w:rsidRDefault="00047D49" w:rsidP="00047D49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2025год-           1 920 065,07рублей;</w:t>
      </w:r>
    </w:p>
    <w:p w:rsidR="00047D49" w:rsidRPr="00047D49" w:rsidRDefault="00047D49" w:rsidP="00047D4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2026 год-         1 907 211,00рублей;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2027 год-          802 498,00рублей;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2028  год           798</w:t>
      </w:r>
      <w:r w:rsidRPr="00047D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47D49">
        <w:rPr>
          <w:rFonts w:ascii="Times New Roman" w:hAnsi="Times New Roman" w:cs="Times New Roman"/>
          <w:sz w:val="24"/>
          <w:szCs w:val="24"/>
        </w:rPr>
        <w:t>257,00 рублей;</w:t>
      </w:r>
    </w:p>
    <w:p w:rsidR="00047D49" w:rsidRPr="00047D49" w:rsidRDefault="00047D49" w:rsidP="00047D49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   1.3. Ожидаемые результаты реализации муниципальной программы (приложении 2)прилагается в новой редакции.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1.4. План реализации муниципальной программы (приложение №3) прилагается в новой редакции.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color w:val="242424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lastRenderedPageBreak/>
        <w:t xml:space="preserve"> 2.</w:t>
      </w:r>
      <w:r w:rsidRPr="00047D49">
        <w:rPr>
          <w:rFonts w:ascii="Times New Roman" w:hAnsi="Times New Roman" w:cs="Times New Roman"/>
          <w:color w:val="242424"/>
          <w:sz w:val="24"/>
          <w:szCs w:val="24"/>
        </w:rPr>
        <w:t xml:space="preserve">Постановление подлежит публикации в порядке, установленном Уставом муниципального образования, а также на официальном сайте </w:t>
      </w:r>
      <w:proofErr w:type="spellStart"/>
      <w:r w:rsidRPr="00047D49">
        <w:rPr>
          <w:rFonts w:ascii="Times New Roman" w:hAnsi="Times New Roman" w:cs="Times New Roman"/>
          <w:color w:val="242424"/>
          <w:sz w:val="24"/>
          <w:szCs w:val="24"/>
        </w:rPr>
        <w:t>Бельковской</w:t>
      </w:r>
      <w:proofErr w:type="spellEnd"/>
      <w:r w:rsidRPr="00047D49">
        <w:rPr>
          <w:rFonts w:ascii="Times New Roman" w:hAnsi="Times New Roman" w:cs="Times New Roman"/>
          <w:color w:val="242424"/>
          <w:sz w:val="24"/>
          <w:szCs w:val="24"/>
        </w:rPr>
        <w:t xml:space="preserve"> сельской администрации в сети Интернет.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3. Постановление вступает в силу с 01 января 2026 года.</w:t>
      </w:r>
    </w:p>
    <w:p w:rsidR="00047D49" w:rsidRPr="00047D49" w:rsidRDefault="00047D49" w:rsidP="0004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47D49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047D49">
        <w:rPr>
          <w:rFonts w:ascii="Times New Roman" w:hAnsi="Times New Roman" w:cs="Times New Roman"/>
          <w:sz w:val="24"/>
          <w:szCs w:val="24"/>
        </w:rPr>
        <w:t xml:space="preserve">  исполнением Постановления оставляю за собой</w:t>
      </w:r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 xml:space="preserve"> Глава </w:t>
      </w:r>
      <w:proofErr w:type="spellStart"/>
      <w:r w:rsidRPr="00047D49">
        <w:rPr>
          <w:rFonts w:ascii="Times New Roman" w:hAnsi="Times New Roman" w:cs="Times New Roman"/>
          <w:sz w:val="24"/>
          <w:szCs w:val="24"/>
        </w:rPr>
        <w:t>Бельковской</w:t>
      </w:r>
      <w:proofErr w:type="spellEnd"/>
      <w:r w:rsidRPr="00047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7D49">
        <w:rPr>
          <w:rFonts w:ascii="Times New Roman" w:hAnsi="Times New Roman" w:cs="Times New Roman"/>
          <w:sz w:val="24"/>
          <w:szCs w:val="24"/>
        </w:rPr>
        <w:t>сельской администрации                                                 С.Н.Торопко</w:t>
      </w:r>
    </w:p>
    <w:p w:rsidR="00047D49" w:rsidRPr="00047D49" w:rsidRDefault="00047D49" w:rsidP="00047D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331B" w:rsidRPr="00047D49" w:rsidRDefault="001D331B" w:rsidP="00047D49">
      <w:pPr>
        <w:spacing w:after="0"/>
        <w:rPr>
          <w:rFonts w:ascii="Times New Roman" w:hAnsi="Times New Roman" w:cs="Times New Roman"/>
        </w:rPr>
      </w:pPr>
    </w:p>
    <w:sectPr w:rsidR="001D331B" w:rsidRPr="00047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47D49"/>
    <w:rsid w:val="00047D49"/>
    <w:rsid w:val="001D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7D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2075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2026-01-14T06:25:00Z</cp:lastPrinted>
  <dcterms:created xsi:type="dcterms:W3CDTF">2026-01-14T06:23:00Z</dcterms:created>
  <dcterms:modified xsi:type="dcterms:W3CDTF">2026-01-14T06:26:00Z</dcterms:modified>
</cp:coreProperties>
</file>